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spacing w:beforeAutospacing="0" w:afterAutospacing="0" w:line="23" w:lineRule="atLeast"/>
        <w:jc w:val="center"/>
        <w:rPr>
          <w:rStyle w:val="9"/>
          <w:rFonts w:ascii="方正小标宋简体" w:hAnsi="方正小标宋_GBK" w:eastAsia="方正小标宋简体" w:cs="方正小标宋_GBK"/>
          <w:b/>
          <w:kern w:val="2"/>
          <w:sz w:val="32"/>
          <w:szCs w:val="32"/>
        </w:rPr>
      </w:pPr>
      <w:r>
        <w:rPr>
          <w:rStyle w:val="9"/>
          <w:rFonts w:hint="eastAsia" w:ascii="方正小标宋简体" w:hAnsi="宋体" w:eastAsia="方正小标宋简体" w:cs="宋体"/>
          <w:bCs/>
          <w:kern w:val="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Style w:val="9"/>
          <w:rFonts w:hint="eastAsia" w:ascii="方正小标宋简体" w:hAnsi="宋体" w:eastAsia="方正小标宋简体" w:cs="宋体"/>
          <w:bCs/>
          <w:kern w:val="2"/>
          <w:sz w:val="32"/>
          <w:szCs w:val="32"/>
        </w:rPr>
        <w:t>2024</w:t>
      </w:r>
      <w:r>
        <w:rPr>
          <w:rStyle w:val="9"/>
          <w:rFonts w:hint="eastAsia" w:ascii="方正小标宋简体" w:hAnsi="方正小标宋_GBK" w:eastAsia="方正小标宋简体" w:cs="方正小标宋_GBK"/>
          <w:bCs/>
          <w:kern w:val="2"/>
          <w:sz w:val="32"/>
          <w:szCs w:val="32"/>
        </w:rPr>
        <w:t>年承德市孕妇耳聋基因免费筛查项目定点产前诊断机构、产前筛查机构和合作医学检验实验室名单</w:t>
      </w: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一、承德市孕妇耳聋基因免费筛查项目定点产前诊断机构（共1家）</w:t>
      </w:r>
    </w:p>
    <w:tbl>
      <w:tblPr>
        <w:tblStyle w:val="6"/>
        <w:tblW w:w="8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2"/>
        <w:gridCol w:w="4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机构地址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承德市妇幼保健院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承德市高新区冠峰大街9号</w:t>
            </w:r>
          </w:p>
        </w:tc>
      </w:tr>
    </w:tbl>
    <w:p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二、承德市孕妇耳聋基因免费筛查项目定点产前筛查机构（共12家）</w:t>
      </w:r>
    </w:p>
    <w:tbl>
      <w:tblPr>
        <w:tblStyle w:val="6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70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1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承德市高新区冠峰大街9号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承德市中心医院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承德市广仁大街11号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宽城满族自治县医院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宽城县宽城镇民族街583号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丰宁满族自治县妇幼保健院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承德市丰宁经济开发区康安11号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围场满族蒙古族自治县妇幼保健院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围场县围场镇木兰中路359号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滦平县妇幼保健院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滦平县居安里56号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隆化县妇幼保健院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隆化县西山村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承德县妇幼保健计划生育服务中心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承德县下板城镇南环路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平泉市妇幼保健院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平泉市八沟大街与双兴街交汇北侧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兴隆县妇幼保健院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兴隆县兴隆镇西关大街路南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双滦区妇幼保健院（采血点）</w:t>
            </w:r>
          </w:p>
        </w:tc>
        <w:tc>
          <w:tcPr>
            <w:tcW w:w="41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承德市双滦区双塔山中心大街432号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承德市第六医院（采血点）</w:t>
            </w:r>
          </w:p>
        </w:tc>
        <w:tc>
          <w:tcPr>
            <w:tcW w:w="41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承德市鹰手营子矿区南街2号</w:t>
            </w:r>
          </w:p>
        </w:tc>
      </w:tr>
    </w:tbl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三、河北省孕妇耳聋基因免费筛查项目合作医学检验实验室（共1家）</w:t>
      </w:r>
    </w:p>
    <w:tbl>
      <w:tblPr>
        <w:tblStyle w:val="7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6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5385" w:type="dxa"/>
          </w:tcPr>
          <w:p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66" w:type="dxa"/>
            <w:vAlign w:val="center"/>
          </w:tcPr>
          <w:p>
            <w:pPr>
              <w:ind w:left="960" w:hanging="960" w:hangingChars="400"/>
              <w:jc w:val="left"/>
              <w:textAlignment w:val="center"/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石家庄华大医学检验实验室有限公司</w:t>
            </w:r>
          </w:p>
        </w:tc>
        <w:tc>
          <w:tcPr>
            <w:tcW w:w="5385" w:type="dxa"/>
            <w:vAlign w:val="center"/>
          </w:tcPr>
          <w:p>
            <w:pPr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石家庄高新区太行南大街1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号智同药谷四号楼</w:t>
            </w:r>
          </w:p>
        </w:tc>
      </w:tr>
    </w:tbl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602628-1541-4E0F-B103-3AC09CC534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0029DC-6520-45E3-8B97-7CE64EEB5B21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8EE108AB-05C7-4426-96DF-A3974C4A6D5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YzM0ZTk1YjM2ZDJmNGY3YjI3MzMwZTgwNWY1Yz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82C6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1430"/>
    <w:rsid w:val="00847AFF"/>
    <w:rsid w:val="008552F9"/>
    <w:rsid w:val="00897E1D"/>
    <w:rsid w:val="008D6CB1"/>
    <w:rsid w:val="009004A6"/>
    <w:rsid w:val="00906447"/>
    <w:rsid w:val="00921641"/>
    <w:rsid w:val="00967CE9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BD23B5"/>
    <w:rsid w:val="00C16EFE"/>
    <w:rsid w:val="00C75A31"/>
    <w:rsid w:val="00C8354A"/>
    <w:rsid w:val="00CA2CF7"/>
    <w:rsid w:val="00CC4B0F"/>
    <w:rsid w:val="00CD4B18"/>
    <w:rsid w:val="00CE7B8D"/>
    <w:rsid w:val="00D1424F"/>
    <w:rsid w:val="00D2362A"/>
    <w:rsid w:val="00D53046"/>
    <w:rsid w:val="00D81B7B"/>
    <w:rsid w:val="00E07062"/>
    <w:rsid w:val="00E23218"/>
    <w:rsid w:val="00E26798"/>
    <w:rsid w:val="00E27A97"/>
    <w:rsid w:val="00E465C9"/>
    <w:rsid w:val="00E655E2"/>
    <w:rsid w:val="00E7286C"/>
    <w:rsid w:val="00E97C06"/>
    <w:rsid w:val="00EA2275"/>
    <w:rsid w:val="00EA4D91"/>
    <w:rsid w:val="00EC503D"/>
    <w:rsid w:val="00ED2C0B"/>
    <w:rsid w:val="00EF594F"/>
    <w:rsid w:val="00F24768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8DB32CD"/>
    <w:rsid w:val="399A1B49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97A6D83"/>
    <w:rsid w:val="6A262B39"/>
    <w:rsid w:val="6C046B61"/>
    <w:rsid w:val="6E7E3C84"/>
    <w:rsid w:val="70A00DEB"/>
    <w:rsid w:val="73903606"/>
    <w:rsid w:val="75EF15F1"/>
    <w:rsid w:val="76981CC3"/>
    <w:rsid w:val="7F1F0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Char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Char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497</Characters>
  <Lines>4</Lines>
  <Paragraphs>1</Paragraphs>
  <TotalTime>5</TotalTime>
  <ScaleCrop>false</ScaleCrop>
  <LinksUpToDate>false</LinksUpToDate>
  <CharactersWithSpaces>583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2024-01-12T09:02:00Z</dcterms:created>
  <dc:creator>Sijie</dc:creator>
  <cp:lastModifiedBy>魍柘</cp:lastModifiedBy>
  <cp:lastPrinted>2024-04-10T01:48:00Z</cp:lastPrinted>
  <dcterms:modified xsi:type="dcterms:W3CDTF">2024-04-11T07:54:49Z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F61B443EB7F0440998B4B7B544B79440</vt:lpwstr>
  </property>
</Properties>
</file>