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44" w:rsidRDefault="00EF5B9A">
      <w:pPr>
        <w:rPr>
          <w:rStyle w:val="NormalCharacter"/>
          <w:rFonts w:ascii="黑体" w:eastAsia="黑体" w:hAnsi="黑体"/>
          <w:bCs/>
          <w:sz w:val="32"/>
          <w:szCs w:val="32"/>
        </w:rPr>
      </w:pPr>
      <w:r>
        <w:rPr>
          <w:rStyle w:val="NormalCharacter"/>
          <w:rFonts w:ascii="黑体" w:eastAsia="黑体" w:hAnsi="黑体" w:hint="eastAsia"/>
          <w:bCs/>
          <w:sz w:val="32"/>
          <w:szCs w:val="32"/>
        </w:rPr>
        <w:t>附件1</w:t>
      </w:r>
    </w:p>
    <w:p w:rsidR="00E95F44" w:rsidRDefault="00EF5B9A">
      <w:pPr>
        <w:pStyle w:val="a6"/>
        <w:spacing w:beforeAutospacing="0" w:afterAutospacing="0" w:line="23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Hlk155688792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2025年承德市孕妇</w:t>
      </w:r>
      <w:r w:rsidR="004F2378">
        <w:rPr>
          <w:rFonts w:ascii="方正小标宋简体" w:eastAsia="方正小标宋简体" w:hAnsi="方正小标宋简体" w:cs="方正小标宋简体" w:hint="eastAsia"/>
          <w:sz w:val="32"/>
          <w:szCs w:val="32"/>
        </w:rPr>
        <w:t>耳聋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基因免费筛查项目定点产前</w:t>
      </w:r>
    </w:p>
    <w:p w:rsidR="00E95F44" w:rsidRDefault="00EF5B9A">
      <w:pPr>
        <w:pStyle w:val="a6"/>
        <w:spacing w:beforeAutospacing="0" w:afterAutospacing="0" w:line="23" w:lineRule="atLeast"/>
        <w:jc w:val="center"/>
        <w:rPr>
          <w:rStyle w:val="NormalCharacter"/>
          <w:rFonts w:ascii="方正小标宋_GBK" w:eastAsia="方正小标宋_GBK" w:hAnsi="方正小标宋_GBK" w:cs="方正小标宋_GBK"/>
          <w:b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诊断机构、产前筛查机构和合作医学检验实验室名单</w:t>
      </w:r>
    </w:p>
    <w:p w:rsidR="00E95F44" w:rsidRDefault="00EF5B9A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  <w:bookmarkStart w:id="1" w:name="_Hlk155688845"/>
      <w:bookmarkEnd w:id="0"/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一、承德市孕妇无创产前基因免费筛查项目定点产前诊断机构（共1家）</w:t>
      </w:r>
    </w:p>
    <w:tbl>
      <w:tblPr>
        <w:tblpPr w:leftFromText="180" w:rightFromText="180" w:vertAnchor="text" w:horzAnchor="page" w:tblpX="1849" w:tblpY="8"/>
        <w:tblOverlap w:val="never"/>
        <w:tblW w:w="83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8"/>
        <w:gridCol w:w="4957"/>
      </w:tblGrid>
      <w:tr w:rsidR="00E95F44">
        <w:trPr>
          <w:trHeight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bookmarkStart w:id="2" w:name="_Hlk155689248"/>
            <w:bookmarkEnd w:id="1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机构地址</w:t>
            </w:r>
          </w:p>
        </w:tc>
      </w:tr>
      <w:tr w:rsidR="00E95F44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承德市妇幼保健院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承德市高新区冠峰大街9号</w:t>
            </w:r>
          </w:p>
        </w:tc>
      </w:tr>
    </w:tbl>
    <w:p w:rsidR="00E95F44" w:rsidRDefault="00EF5B9A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二、承德市孕妇无创产前基因免费筛查项目定点产前筛查机构</w:t>
      </w:r>
      <w:bookmarkEnd w:id="2"/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（共13家）</w:t>
      </w:r>
      <w:bookmarkStart w:id="3" w:name="_GoBack"/>
      <w:bookmarkEnd w:id="3"/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3658"/>
        <w:gridCol w:w="4035"/>
      </w:tblGrid>
      <w:tr w:rsidR="00E95F44">
        <w:trPr>
          <w:trHeight w:val="39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机构地址</w:t>
            </w:r>
          </w:p>
        </w:tc>
      </w:tr>
      <w:tr w:rsidR="00EF5B9A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5B9A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5B9A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承德医学院附属医院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5B9A" w:rsidRDefault="004F2378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承德高新区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冯营子镇砖瓦窑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村东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承德市高新区冠峰大街9号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承德市中心医院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承德市广仁大街11号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宽城满族自治县医院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宽城县宽城镇民族街583号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丰宁满族自治县妇幼保健院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丰宁经济开发区康安11号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围场满族蒙古族自治县妇幼保健院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围场县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围场镇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木兰中路359号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滦平县妇幼保健院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滦平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县居安里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56号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隆化县妇幼保健院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隆化县西山村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承德县妇幼保健计划生育服务中心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承德县下板城镇南环路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平泉市妇幼保健院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平泉市八沟大街与双兴街</w:t>
            </w:r>
          </w:p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交汇北侧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兴隆县妇幼保健院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兴隆县兴隆镇西关大街路南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双滦区妇幼保健院（采血点）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承德市双塔山中心大街432号</w:t>
            </w:r>
          </w:p>
        </w:tc>
      </w:tr>
      <w:tr w:rsidR="00E95F44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承德市第六医院（采血点）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F44" w:rsidRDefault="00EF5B9A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承德市鹰手营子矿区南街2号</w:t>
            </w:r>
          </w:p>
        </w:tc>
      </w:tr>
    </w:tbl>
    <w:p w:rsidR="00E95F44" w:rsidRDefault="00EF5B9A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br w:type="page"/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lastRenderedPageBreak/>
        <w:t>三、承德市孕妇无创产前基因免费筛查项目合作医学检验实验室（共1家）</w:t>
      </w:r>
    </w:p>
    <w:tbl>
      <w:tblPr>
        <w:tblStyle w:val="a7"/>
        <w:tblW w:w="8215" w:type="dxa"/>
        <w:tblLook w:val="04A0"/>
      </w:tblPr>
      <w:tblGrid>
        <w:gridCol w:w="4008"/>
        <w:gridCol w:w="4207"/>
      </w:tblGrid>
      <w:tr w:rsidR="00E95F44">
        <w:trPr>
          <w:trHeight w:val="587"/>
        </w:trPr>
        <w:tc>
          <w:tcPr>
            <w:tcW w:w="4008" w:type="dxa"/>
          </w:tcPr>
          <w:p w:rsidR="00E95F44" w:rsidRDefault="00EF5B9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207" w:type="dxa"/>
          </w:tcPr>
          <w:p w:rsidR="00E95F44" w:rsidRDefault="00EF5B9A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bCs/>
                <w:sz w:val="32"/>
                <w:szCs w:val="32"/>
              </w:rPr>
              <w:t>机构地址</w:t>
            </w:r>
          </w:p>
        </w:tc>
      </w:tr>
      <w:tr w:rsidR="00E95F44">
        <w:trPr>
          <w:trHeight w:val="890"/>
        </w:trPr>
        <w:tc>
          <w:tcPr>
            <w:tcW w:w="4008" w:type="dxa"/>
            <w:vAlign w:val="center"/>
          </w:tcPr>
          <w:p w:rsidR="00E95F44" w:rsidRDefault="00EF5B9A">
            <w:pPr>
              <w:jc w:val="left"/>
              <w:rPr>
                <w:rStyle w:val="NormalCharacter"/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深圳华大医学检验实验室</w:t>
            </w:r>
          </w:p>
        </w:tc>
        <w:tc>
          <w:tcPr>
            <w:tcW w:w="4207" w:type="dxa"/>
          </w:tcPr>
          <w:p w:rsidR="00E95F44" w:rsidRDefault="00EF5B9A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深圳市盐田区盐田街道北山工业区11栋1、3、4、5楼</w:t>
            </w:r>
          </w:p>
        </w:tc>
      </w:tr>
    </w:tbl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E95F44" w:rsidRDefault="00E95F44">
      <w:pPr>
        <w:rPr>
          <w:rStyle w:val="NormalCharacter"/>
          <w:rFonts w:ascii="黑体" w:eastAsia="黑体" w:hAnsi="黑体"/>
          <w:sz w:val="32"/>
          <w:szCs w:val="32"/>
        </w:rPr>
      </w:pPr>
    </w:p>
    <w:sectPr w:rsidR="00E95F44" w:rsidSect="00E9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703F471-33EB-4409-8A0E-B6C01BF6892B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86B9A16-1F79-4874-B843-4C9469156CCE}"/>
    <w:embedBold r:id="rId3" w:subsetted="1" w:fontKey="{71FAEA64-036E-4A78-8DE3-2A6D21FA23C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3C54299F-5437-4315-BF50-72CFC4D9F36D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FmZWIzNDg2MmIzZjExOTIzMmViNTBmYTMwYTk0ZWY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A74CE"/>
    <w:rsid w:val="004F2378"/>
    <w:rsid w:val="005272F7"/>
    <w:rsid w:val="005436F5"/>
    <w:rsid w:val="0056286B"/>
    <w:rsid w:val="005A4BC1"/>
    <w:rsid w:val="005F4741"/>
    <w:rsid w:val="00602AD2"/>
    <w:rsid w:val="006274B4"/>
    <w:rsid w:val="006354B0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48DD"/>
    <w:rsid w:val="008D6CB1"/>
    <w:rsid w:val="009004A6"/>
    <w:rsid w:val="00906447"/>
    <w:rsid w:val="00921641"/>
    <w:rsid w:val="00967CE9"/>
    <w:rsid w:val="00986D40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C16EFE"/>
    <w:rsid w:val="00C75A31"/>
    <w:rsid w:val="00C8354A"/>
    <w:rsid w:val="00CA2CF7"/>
    <w:rsid w:val="00CD4B18"/>
    <w:rsid w:val="00CE7B8D"/>
    <w:rsid w:val="00D1424F"/>
    <w:rsid w:val="00D2362A"/>
    <w:rsid w:val="00D53046"/>
    <w:rsid w:val="00D81B7B"/>
    <w:rsid w:val="00DC287F"/>
    <w:rsid w:val="00E07062"/>
    <w:rsid w:val="00E26798"/>
    <w:rsid w:val="00E27A97"/>
    <w:rsid w:val="00E465C9"/>
    <w:rsid w:val="00E655E2"/>
    <w:rsid w:val="00E95F44"/>
    <w:rsid w:val="00EA2275"/>
    <w:rsid w:val="00EA4D91"/>
    <w:rsid w:val="00EB181B"/>
    <w:rsid w:val="00EC503D"/>
    <w:rsid w:val="00ED2C0B"/>
    <w:rsid w:val="00EF594F"/>
    <w:rsid w:val="00EF5B9A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6984920"/>
    <w:rsid w:val="072359E0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D483B32"/>
    <w:rsid w:val="3F351418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52911BE2"/>
    <w:rsid w:val="54165701"/>
    <w:rsid w:val="562E3214"/>
    <w:rsid w:val="56690780"/>
    <w:rsid w:val="56A47F8D"/>
    <w:rsid w:val="56A90D06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A262B39"/>
    <w:rsid w:val="6C046B61"/>
    <w:rsid w:val="6E7E3C84"/>
    <w:rsid w:val="70A00DEB"/>
    <w:rsid w:val="73903606"/>
    <w:rsid w:val="75EF15F1"/>
    <w:rsid w:val="7F1F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95F44"/>
    <w:pPr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rsid w:val="00E95F44"/>
    <w:pPr>
      <w:jc w:val="left"/>
    </w:pPr>
  </w:style>
  <w:style w:type="paragraph" w:styleId="a4">
    <w:name w:val="footer"/>
    <w:basedOn w:val="a"/>
    <w:link w:val="Char"/>
    <w:autoRedefine/>
    <w:qFormat/>
    <w:rsid w:val="00E95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E95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E95F4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uiPriority w:val="39"/>
    <w:qFormat/>
    <w:rsid w:val="00E95F4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autoRedefine/>
    <w:qFormat/>
    <w:rsid w:val="00E95F44"/>
  </w:style>
  <w:style w:type="character" w:customStyle="1" w:styleId="font61">
    <w:name w:val="font61"/>
    <w:basedOn w:val="a0"/>
    <w:autoRedefine/>
    <w:qFormat/>
    <w:rsid w:val="00E95F44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E95F44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sid w:val="00E95F44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sid w:val="00E95F44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autoRedefine/>
    <w:qFormat/>
    <w:rsid w:val="00E95F44"/>
    <w:rPr>
      <w:rFonts w:cs="黑体"/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E95F44"/>
    <w:rPr>
      <w:rFonts w:cs="黑体"/>
      <w:kern w:val="2"/>
      <w:sz w:val="18"/>
      <w:szCs w:val="18"/>
    </w:rPr>
  </w:style>
  <w:style w:type="paragraph" w:customStyle="1" w:styleId="TableText">
    <w:name w:val="Table Text"/>
    <w:basedOn w:val="a"/>
    <w:autoRedefine/>
    <w:semiHidden/>
    <w:qFormat/>
    <w:rsid w:val="00E95F44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Sijie</dc:creator>
  <cp:lastModifiedBy>User</cp:lastModifiedBy>
  <cp:revision>4</cp:revision>
  <cp:lastPrinted>2024-01-09T09:34:00Z</cp:lastPrinted>
  <dcterms:created xsi:type="dcterms:W3CDTF">2024-01-12T09:00:00Z</dcterms:created>
  <dcterms:modified xsi:type="dcterms:W3CDTF">2025-02-27T03:26:00Z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F61B443EB7F0440998B4B7B544B79440</vt:lpwstr>
  </property>
</Properties>
</file>